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 xml:space="preserve">ФИНАНСОВО-ЭКОНОМИЧЕСКОЕ ОБОСНОВАНИЕ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к проекту </w:t>
      </w:r>
      <w:r>
        <w:rPr>
          <w:b/>
          <w:sz w:val="24"/>
          <w:szCs w:val="24"/>
          <w:highlight w:val="none"/>
        </w:rPr>
        <w:t xml:space="preserve">решения Думы Артемовского городского округа 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«</w:t>
      </w:r>
      <w:r>
        <w:rPr>
          <w:b/>
          <w:bCs/>
          <w:sz w:val="24"/>
          <w:szCs w:val="24"/>
        </w:rPr>
        <w:t xml:space="preserve">О </w:t>
      </w:r>
      <w:r>
        <w:rPr>
          <w:b/>
          <w:bCs/>
          <w:sz w:val="24"/>
          <w:szCs w:val="24"/>
        </w:rPr>
        <w:t xml:space="preserve">П</w:t>
      </w:r>
      <w:r>
        <w:rPr>
          <w:b/>
          <w:bCs/>
          <w:sz w:val="24"/>
          <w:szCs w:val="24"/>
        </w:rPr>
        <w:t xml:space="preserve">оложении о сельских старостах </w:t>
      </w:r>
      <w:r>
        <w:rPr>
          <w:b/>
          <w:bCs/>
          <w:sz w:val="24"/>
          <w:szCs w:val="24"/>
        </w:rPr>
        <w:t xml:space="preserve">в Артемовском городском округе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0" w:right="143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709"/>
        <w:jc w:val="both"/>
        <w:spacing w:line="360" w:lineRule="auto"/>
        <w:rPr>
          <w:b w:val="0"/>
          <w:bCs w:val="0"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  <w:t xml:space="preserve">Реализация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проекта решения Думы Артемовского городского округа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«</w:t>
      </w:r>
      <w:r>
        <w:rPr>
          <w:b w:val="0"/>
          <w:bCs w:val="0"/>
          <w:sz w:val="24"/>
          <w:szCs w:val="24"/>
        </w:rPr>
        <w:t xml:space="preserve">О </w:t>
      </w:r>
      <w:r>
        <w:rPr>
          <w:b w:val="0"/>
          <w:bCs w:val="0"/>
          <w:sz w:val="24"/>
          <w:szCs w:val="24"/>
        </w:rPr>
        <w:t xml:space="preserve">П</w:t>
      </w:r>
      <w:r>
        <w:rPr>
          <w:b w:val="0"/>
          <w:bCs w:val="0"/>
          <w:sz w:val="24"/>
          <w:szCs w:val="24"/>
        </w:rPr>
        <w:t xml:space="preserve">оложении о сельских старостах </w:t>
      </w:r>
      <w:r>
        <w:rPr>
          <w:b w:val="0"/>
          <w:bCs w:val="0"/>
          <w:sz w:val="24"/>
          <w:szCs w:val="24"/>
        </w:rPr>
        <w:t xml:space="preserve">в Артемовском городском округе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»</w:t>
      </w:r>
      <w:r>
        <w:rPr>
          <w:b w:val="0"/>
          <w:bCs w:val="0"/>
          <w:sz w:val="24"/>
          <w:szCs w:val="24"/>
        </w:rPr>
        <w:t xml:space="preserve"> не потребует дополнительных</w:t>
      </w:r>
      <w:r>
        <w:rPr>
          <w:b w:val="0"/>
          <w:bCs w:val="0"/>
          <w:sz w:val="24"/>
          <w:szCs w:val="24"/>
        </w:rPr>
        <w:t xml:space="preserve"> расходов за счет средств местного бюджета.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143" w:firstLine="0"/>
        <w:jc w:val="both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both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both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143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Начальник управления </w:t>
      </w:r>
      <w:r>
        <w:rPr>
          <w:b w:val="0"/>
          <w:bCs w:val="0"/>
          <w:sz w:val="24"/>
          <w:szCs w:val="24"/>
          <w:highlight w:val="none"/>
        </w:rPr>
        <w:t xml:space="preserve">по работе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143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с общественностью</w:t>
      </w:r>
      <w:r>
        <w:rPr>
          <w:b w:val="0"/>
          <w:bCs w:val="0"/>
          <w:sz w:val="24"/>
          <w:szCs w:val="24"/>
          <w:highlight w:val="none"/>
        </w:rPr>
        <w:t xml:space="preserve"> администрации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143" w:firstLine="0"/>
        <w:jc w:val="both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Артемовского городского округа                                                                               Е.Е. Лузина                                      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360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0" w:right="143" w:firstLine="0"/>
        <w:jc w:val="both"/>
        <w:spacing w:line="360" w:lineRule="auto"/>
        <w:rPr>
          <w:b/>
          <w:bCs/>
          <w:sz w:val="18"/>
          <w:szCs w:val="18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sectPr>
      <w:headerReference w:type="even" r:id="rId9"/>
      <w:footnotePr/>
      <w:endnotePr/>
      <w:type w:val="nextPage"/>
      <w:pgSz w:w="11906" w:h="16838" w:orient="portrait"/>
      <w:pgMar w:top="1134" w:right="567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MS Mincho">
    <w:panose1 w:val="02020503050405090304"/>
  </w:font>
  <w:font w:name="Courier New">
    <w:panose1 w:val="020703090202050204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3"/>
      </w:rPr>
      <w:framePr w:wrap="around" w:vAnchor="text" w:hAnchor="margin" w:xAlign="center" w:y="1"/>
    </w:pPr>
    <w:r>
      <w:rPr>
        <w:rStyle w:val="873"/>
      </w:rPr>
      <w:fldChar w:fldCharType="begin"/>
    </w:r>
    <w:r>
      <w:rPr>
        <w:rStyle w:val="873"/>
      </w:rPr>
      <w:instrText xml:space="preserve">PAGE  </w:instrText>
    </w:r>
    <w:r>
      <w:rPr>
        <w:rStyle w:val="873"/>
      </w:rPr>
      <w:fldChar w:fldCharType="end"/>
    </w:r>
    <w:r>
      <w:rPr>
        <w:rStyle w:val="873"/>
      </w:rPr>
    </w:r>
    <w:r>
      <w:rPr>
        <w:rStyle w:val="873"/>
      </w:rPr>
    </w:r>
  </w:p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rFonts w:ascii="Times New Roman" w:hAnsi="Times New Roman" w:eastAsia="Times New Roman"/>
      <w:sz w:val="24"/>
      <w:lang w:val="ru-RU" w:eastAsia="ru-RU" w:bidi="ar-SA"/>
    </w:rPr>
  </w:style>
  <w:style w:type="paragraph" w:styleId="859">
    <w:name w:val="Заголовок 1"/>
    <w:basedOn w:val="858"/>
    <w:next w:val="858"/>
    <w:link w:val="885"/>
    <w:uiPriority w:val="9"/>
    <w:qFormat/>
    <w:pPr>
      <w:keepNext/>
      <w:spacing w:before="240" w:after="60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860">
    <w:name w:val="Заголовок 2"/>
    <w:basedOn w:val="858"/>
    <w:next w:val="858"/>
    <w:link w:val="881"/>
    <w:uiPriority w:val="9"/>
    <w:unhideWhenUsed/>
    <w:qFormat/>
    <w:pPr>
      <w:keepNext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861">
    <w:name w:val="Заголовок 3"/>
    <w:basedOn w:val="858"/>
    <w:next w:val="861"/>
    <w:link w:val="867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character" w:styleId="862">
    <w:name w:val="Основной шрифт абзаца"/>
    <w:next w:val="862"/>
    <w:link w:val="858"/>
    <w:uiPriority w:val="1"/>
    <w:semiHidden/>
    <w:unhideWhenUsed/>
  </w:style>
  <w:style w:type="table" w:styleId="863">
    <w:name w:val="Обычная таблица"/>
    <w:next w:val="863"/>
    <w:link w:val="858"/>
    <w:uiPriority w:val="99"/>
    <w:semiHidden/>
    <w:unhideWhenUsed/>
    <w:qFormat/>
    <w:tblPr/>
  </w:style>
  <w:style w:type="numbering" w:styleId="864">
    <w:name w:val="Нет списка"/>
    <w:next w:val="864"/>
    <w:link w:val="858"/>
    <w:uiPriority w:val="99"/>
    <w:semiHidden/>
    <w:unhideWhenUsed/>
  </w:style>
  <w:style w:type="paragraph" w:styleId="865">
    <w:name w:val="Без интервала"/>
    <w:next w:val="865"/>
    <w:link w:val="858"/>
    <w:uiPriority w:val="1"/>
    <w:qFormat/>
    <w:rPr>
      <w:sz w:val="22"/>
      <w:szCs w:val="22"/>
      <w:lang w:val="ru-RU" w:eastAsia="en-US" w:bidi="ar-SA"/>
    </w:rPr>
  </w:style>
  <w:style w:type="table" w:styleId="866">
    <w:name w:val="Сетка таблицы"/>
    <w:basedOn w:val="863"/>
    <w:next w:val="866"/>
    <w:link w:val="858"/>
    <w:uiPriority w:val="59"/>
    <w:tblPr/>
  </w:style>
  <w:style w:type="character" w:styleId="867">
    <w:name w:val="Заголовок 3 Знак"/>
    <w:basedOn w:val="862"/>
    <w:next w:val="867"/>
    <w:link w:val="86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68">
    <w:name w:val="Обычный (веб)"/>
    <w:basedOn w:val="858"/>
    <w:next w:val="868"/>
    <w:link w:val="85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69">
    <w:name w:val="Гиперссылка"/>
    <w:basedOn w:val="862"/>
    <w:next w:val="869"/>
    <w:link w:val="858"/>
    <w:uiPriority w:val="99"/>
    <w:semiHidden/>
    <w:unhideWhenUsed/>
    <w:rPr>
      <w:color w:val="0000ff"/>
      <w:u w:val="single"/>
    </w:rPr>
  </w:style>
  <w:style w:type="paragraph" w:styleId="870">
    <w:name w:val="Верхний колонтитул"/>
    <w:basedOn w:val="858"/>
    <w:next w:val="870"/>
    <w:link w:val="871"/>
    <w:uiPriority w:val="99"/>
    <w:unhideWhenUsed/>
    <w:pPr>
      <w:spacing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/>
      <w:sz w:val="22"/>
      <w:szCs w:val="22"/>
      <w:lang w:eastAsia="en-US"/>
    </w:rPr>
  </w:style>
  <w:style w:type="character" w:styleId="871">
    <w:name w:val="Верхний колонтитул Знак"/>
    <w:basedOn w:val="862"/>
    <w:next w:val="871"/>
    <w:link w:val="870"/>
    <w:uiPriority w:val="99"/>
    <w:rPr>
      <w:sz w:val="22"/>
      <w:szCs w:val="22"/>
      <w:lang w:eastAsia="en-US"/>
    </w:rPr>
  </w:style>
  <w:style w:type="paragraph" w:styleId="872">
    <w:name w:val="ConsPlusNonformat"/>
    <w:next w:val="872"/>
    <w:link w:val="858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character" w:styleId="873">
    <w:name w:val="Номер страницы"/>
    <w:basedOn w:val="862"/>
    <w:next w:val="873"/>
    <w:link w:val="858"/>
    <w:rPr>
      <w:rFonts w:cs="Times New Roman"/>
    </w:rPr>
  </w:style>
  <w:style w:type="paragraph" w:styleId="874">
    <w:name w:val="ConsNonformat"/>
    <w:next w:val="874"/>
    <w:link w:val="858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75">
    <w:name w:val="Стандартный HTML"/>
    <w:basedOn w:val="858"/>
    <w:next w:val="875"/>
    <w:link w:val="87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76">
    <w:name w:val="Стандартный HTML Знак"/>
    <w:basedOn w:val="862"/>
    <w:next w:val="876"/>
    <w:link w:val="875"/>
    <w:rPr>
      <w:rFonts w:ascii="Courier New" w:hAnsi="Courier New" w:cs="Courier New"/>
    </w:rPr>
  </w:style>
  <w:style w:type="paragraph" w:styleId="877">
    <w:name w:val="ConsPlusNormal"/>
    <w:next w:val="877"/>
    <w:link w:val="858"/>
    <w:pPr>
      <w:ind w:firstLine="720"/>
      <w:widowControl w:val="off"/>
    </w:pPr>
    <w:rPr>
      <w:rFonts w:ascii="Arial" w:hAnsi="Arial" w:eastAsia="MS Mincho" w:cs="Arial"/>
      <w:lang w:val="ru-RU" w:eastAsia="ru-RU" w:bidi="ar-SA"/>
    </w:rPr>
  </w:style>
  <w:style w:type="paragraph" w:styleId="878">
    <w:name w:val="Нижний колонтитул"/>
    <w:basedOn w:val="858"/>
    <w:next w:val="878"/>
    <w:link w:val="879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79">
    <w:name w:val="Нижний колонтитул Знак"/>
    <w:basedOn w:val="862"/>
    <w:next w:val="879"/>
    <w:link w:val="878"/>
    <w:uiPriority w:val="99"/>
    <w:semiHidden/>
    <w:rPr>
      <w:rFonts w:ascii="Times New Roman" w:hAnsi="Times New Roman" w:eastAsia="Times New Roman"/>
      <w:sz w:val="24"/>
    </w:rPr>
  </w:style>
  <w:style w:type="paragraph" w:styleId="880">
    <w:name w:val="ConsPlusTitle"/>
    <w:next w:val="880"/>
    <w:link w:val="858"/>
    <w:pPr>
      <w:widowControl w:val="off"/>
    </w:pPr>
    <w:rPr>
      <w:rFonts w:ascii="Times New Roman" w:hAnsi="Times New Roman"/>
      <w:b/>
      <w:bCs/>
      <w:sz w:val="26"/>
      <w:szCs w:val="26"/>
      <w:lang w:val="ru-RU" w:eastAsia="ru-RU" w:bidi="ar-SA"/>
    </w:rPr>
  </w:style>
  <w:style w:type="character" w:styleId="881">
    <w:name w:val="Заголовок 2 Знак"/>
    <w:basedOn w:val="862"/>
    <w:next w:val="881"/>
    <w:link w:val="860"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2">
    <w:name w:val="Основной текст Знак,text Знак,Body Text2 Знак"/>
    <w:basedOn w:val="862"/>
    <w:next w:val="882"/>
    <w:link w:val="883"/>
    <w:rPr>
      <w:sz w:val="28"/>
      <w:szCs w:val="24"/>
      <w:lang w:val="en-US" w:eastAsia="en-US"/>
    </w:rPr>
  </w:style>
  <w:style w:type="paragraph" w:styleId="883">
    <w:name w:val="Основной текст,text,Body Text2"/>
    <w:basedOn w:val="858"/>
    <w:next w:val="883"/>
    <w:link w:val="882"/>
    <w:unhideWhenUsed/>
    <w:pPr>
      <w:jc w:val="both"/>
      <w:spacing w:line="360" w:lineRule="auto"/>
      <w:tabs>
        <w:tab w:val="left" w:pos="6415" w:leader="none"/>
      </w:tabs>
    </w:pPr>
    <w:rPr>
      <w:rFonts w:ascii="Calibri" w:hAnsi="Calibri" w:eastAsia="Calibri"/>
      <w:sz w:val="28"/>
      <w:szCs w:val="24"/>
      <w:lang w:val="en-US" w:eastAsia="en-US"/>
    </w:rPr>
  </w:style>
  <w:style w:type="character" w:styleId="884">
    <w:name w:val="Основной текст Знак1"/>
    <w:basedOn w:val="862"/>
    <w:next w:val="884"/>
    <w:link w:val="883"/>
    <w:uiPriority w:val="99"/>
    <w:semiHidden/>
    <w:rPr>
      <w:rFonts w:ascii="Times New Roman" w:hAnsi="Times New Roman" w:eastAsia="Times New Roman"/>
      <w:sz w:val="24"/>
    </w:rPr>
  </w:style>
  <w:style w:type="character" w:styleId="885">
    <w:name w:val="Заголовок 1 Знак"/>
    <w:basedOn w:val="862"/>
    <w:next w:val="885"/>
    <w:link w:val="859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886">
    <w:name w:val="Строгий"/>
    <w:basedOn w:val="862"/>
    <w:next w:val="886"/>
    <w:link w:val="858"/>
    <w:uiPriority w:val="22"/>
    <w:qFormat/>
    <w:rPr>
      <w:b/>
      <w:bCs/>
    </w:rPr>
  </w:style>
  <w:style w:type="character" w:styleId="887">
    <w:name w:val="fl1"/>
    <w:basedOn w:val="862"/>
    <w:next w:val="887"/>
    <w:link w:val="858"/>
  </w:style>
  <w:style w:type="paragraph" w:styleId="888">
    <w:name w:val="wp-caption-text"/>
    <w:basedOn w:val="858"/>
    <w:next w:val="888"/>
    <w:link w:val="858"/>
    <w:pPr>
      <w:spacing w:before="100" w:beforeAutospacing="1" w:after="100" w:afterAutospacing="1"/>
    </w:pPr>
    <w:rPr>
      <w:szCs w:val="24"/>
    </w:rPr>
  </w:style>
  <w:style w:type="character" w:styleId="889">
    <w:name w:val="Выделение"/>
    <w:basedOn w:val="862"/>
    <w:next w:val="889"/>
    <w:link w:val="858"/>
    <w:uiPriority w:val="20"/>
    <w:qFormat/>
    <w:rPr>
      <w:i/>
      <w:iCs/>
    </w:rPr>
  </w:style>
  <w:style w:type="character" w:styleId="890" w:default="1">
    <w:name w:val="Default Paragraph Font"/>
    <w:uiPriority w:val="1"/>
    <w:semiHidden/>
    <w:unhideWhenUsed/>
  </w:style>
  <w:style w:type="numbering" w:styleId="891" w:default="1">
    <w:name w:val="No List"/>
    <w:uiPriority w:val="99"/>
    <w:semiHidden/>
    <w:unhideWhenUsed/>
  </w:style>
  <w:style w:type="table" w:styleId="89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7</cp:revision>
  <dcterms:created xsi:type="dcterms:W3CDTF">2018-06-01T01:21:00Z</dcterms:created>
  <dcterms:modified xsi:type="dcterms:W3CDTF">2025-12-24T05:20:35Z</dcterms:modified>
  <cp:version>786432</cp:version>
</cp:coreProperties>
</file>